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BBB0" w14:textId="77777777" w:rsidR="009D69BA" w:rsidRPr="009D69BA" w:rsidRDefault="009D69BA" w:rsidP="009D69BA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69BA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14:paraId="7E76148B" w14:textId="77777777" w:rsidR="009D69BA" w:rsidRPr="009D69BA" w:rsidRDefault="009D69BA" w:rsidP="009D6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69B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 НИЖЕГОРОДСКИЙ</w:t>
      </w:r>
    </w:p>
    <w:p w14:paraId="12FF0EE3" w14:textId="77777777" w:rsidR="009D69BA" w:rsidRPr="009D69BA" w:rsidRDefault="009D69BA" w:rsidP="009D69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5DEACDA4" w14:textId="77777777" w:rsidR="009D69BA" w:rsidRPr="009D69BA" w:rsidRDefault="009D69BA" w:rsidP="009D69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69BA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</w:t>
      </w:r>
    </w:p>
    <w:p w14:paraId="0FF08489" w14:textId="77777777" w:rsidR="009D69BA" w:rsidRDefault="009D69BA" w:rsidP="00B446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7F0040" w14:textId="13DFE8BE" w:rsidR="00B44607" w:rsidRPr="00B44607" w:rsidRDefault="00B44607" w:rsidP="00B446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4607">
        <w:rPr>
          <w:rFonts w:ascii="Times New Roman" w:eastAsia="Times New Roman" w:hAnsi="Times New Roman" w:cs="Times New Roman"/>
          <w:b/>
          <w:sz w:val="28"/>
          <w:szCs w:val="28"/>
        </w:rPr>
        <w:t>31 января 2024 года № 23/</w:t>
      </w:r>
      <w:r w:rsidR="0003585E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14:paraId="23394BED" w14:textId="77777777" w:rsidR="00B44607" w:rsidRPr="00B44607" w:rsidRDefault="00B44607" w:rsidP="00B446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E8F635" w14:textId="043F31CC" w:rsidR="00134468" w:rsidRPr="00131FC5" w:rsidRDefault="00B44607" w:rsidP="00131FC5">
      <w:pPr>
        <w:spacing w:after="0" w:line="240" w:lineRule="auto"/>
        <w:ind w:right="4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C5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муниципального округа Нижегородский от 20 декабря 2023 года </w:t>
      </w:r>
      <w:r w:rsidR="00131FC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31FC5">
        <w:rPr>
          <w:rFonts w:ascii="Times New Roman" w:eastAsia="Times New Roman" w:hAnsi="Times New Roman" w:cs="Times New Roman"/>
          <w:b/>
          <w:sz w:val="28"/>
          <w:szCs w:val="28"/>
        </w:rPr>
        <w:t>№ 22/8</w:t>
      </w:r>
      <w:r w:rsidR="00131FC5" w:rsidRPr="00131F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31FC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34468" w:rsidRPr="00131FC5">
        <w:rPr>
          <w:rFonts w:ascii="Times New Roman" w:hAnsi="Times New Roman" w:cs="Times New Roman"/>
          <w:b/>
          <w:sz w:val="28"/>
          <w:szCs w:val="28"/>
        </w:rPr>
        <w:t>О Плане проведения заседаний Совета депутатов муниципального округа Нижегородский</w:t>
      </w:r>
      <w:r w:rsidR="00CB066E" w:rsidRPr="00131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C7A" w:rsidRPr="00131FC5">
        <w:rPr>
          <w:rFonts w:ascii="Times New Roman" w:hAnsi="Times New Roman" w:cs="Times New Roman"/>
          <w:b/>
          <w:sz w:val="28"/>
          <w:szCs w:val="28"/>
        </w:rPr>
        <w:t>н</w:t>
      </w:r>
      <w:r w:rsidR="00134468" w:rsidRPr="00131FC5">
        <w:rPr>
          <w:rFonts w:ascii="Times New Roman" w:hAnsi="Times New Roman" w:cs="Times New Roman"/>
          <w:b/>
          <w:sz w:val="28"/>
          <w:szCs w:val="28"/>
        </w:rPr>
        <w:t>а 1-е полугодие 202</w:t>
      </w:r>
      <w:r w:rsidR="00812560" w:rsidRPr="00131FC5">
        <w:rPr>
          <w:rFonts w:ascii="Times New Roman" w:hAnsi="Times New Roman" w:cs="Times New Roman"/>
          <w:b/>
          <w:sz w:val="28"/>
          <w:szCs w:val="28"/>
        </w:rPr>
        <w:t>4</w:t>
      </w:r>
      <w:r w:rsidR="00134468" w:rsidRPr="00131FC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6FF56C68" w14:textId="77777777" w:rsidR="00131FC5" w:rsidRDefault="00131FC5" w:rsidP="00660E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0CE5BA" w14:textId="77777777" w:rsidR="00131FC5" w:rsidRDefault="00131FC5" w:rsidP="00660E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ED9215" w14:textId="354CBD74" w:rsidR="00134468" w:rsidRPr="00134468" w:rsidRDefault="00134468" w:rsidP="00660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46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Уставом муниципального округа Нижегородский, Регламентом Совета депутатов </w:t>
      </w:r>
      <w:r w:rsidRPr="00134468">
        <w:rPr>
          <w:rFonts w:ascii="Times New Roman" w:hAnsi="Times New Roman" w:cs="Times New Roman"/>
          <w:sz w:val="28"/>
          <w:szCs w:val="28"/>
        </w:rPr>
        <w:t>муниципального округа Нижегородский,</w:t>
      </w:r>
    </w:p>
    <w:p w14:paraId="360A1A07" w14:textId="77777777" w:rsidR="00134468" w:rsidRPr="00134468" w:rsidRDefault="00134468" w:rsidP="009C2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468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округа Нижегородский решил</w:t>
      </w:r>
      <w:r w:rsidRPr="00134468">
        <w:rPr>
          <w:rFonts w:ascii="Times New Roman" w:hAnsi="Times New Roman" w:cs="Times New Roman"/>
          <w:sz w:val="28"/>
          <w:szCs w:val="28"/>
        </w:rPr>
        <w:t>:</w:t>
      </w:r>
    </w:p>
    <w:p w14:paraId="4502D924" w14:textId="2E06C7DB" w:rsidR="00131FC5" w:rsidRPr="00131FC5" w:rsidRDefault="00131FC5" w:rsidP="00131FC5">
      <w:pPr>
        <w:pStyle w:val="ac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31FC5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муниципального округа Нижегородский от </w:t>
      </w:r>
      <w:r w:rsidRPr="00131FC5">
        <w:rPr>
          <w:rFonts w:ascii="Times New Roman" w:eastAsia="Times New Roman" w:hAnsi="Times New Roman" w:cs="Times New Roman"/>
          <w:sz w:val="28"/>
          <w:szCs w:val="28"/>
        </w:rPr>
        <w:t>20 декабря 2023 года № 22/8 «</w:t>
      </w:r>
      <w:r w:rsidRPr="00131FC5">
        <w:rPr>
          <w:rFonts w:ascii="Times New Roman" w:hAnsi="Times New Roman" w:cs="Times New Roman"/>
          <w:sz w:val="28"/>
          <w:szCs w:val="28"/>
        </w:rPr>
        <w:t>О Плане проведения заседаний Совета депутатов муниципального округа Нижегородский на 1-е полугодие 2024 года», изложив приложение к решению в новой редакции (приложение).</w:t>
      </w:r>
    </w:p>
    <w:p w14:paraId="4804FDEE" w14:textId="169619C2" w:rsidR="00134468" w:rsidRPr="00131FC5" w:rsidRDefault="00134468" w:rsidP="00131FC5">
      <w:pPr>
        <w:pStyle w:val="ac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31FC5">
        <w:rPr>
          <w:rFonts w:ascii="Times New Roman" w:hAnsi="Times New Roman" w:cs="Times New Roman"/>
          <w:sz w:val="28"/>
          <w:szCs w:val="28"/>
        </w:rPr>
        <w:t xml:space="preserve">Направить утвержденный План проведения заседаний Совета депутатов муниципального округа Нижегородский на </w:t>
      </w:r>
      <w:r w:rsidRPr="00131FC5">
        <w:rPr>
          <w:rFonts w:ascii="Times New Roman" w:hAnsi="Times New Roman" w:cs="Times New Roman"/>
          <w:color w:val="000000"/>
          <w:sz w:val="28"/>
          <w:szCs w:val="28"/>
        </w:rPr>
        <w:t>1-е полугодие 202</w:t>
      </w:r>
      <w:r w:rsidR="00812560" w:rsidRPr="00131FC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31FC5">
        <w:rPr>
          <w:rFonts w:ascii="Times New Roman" w:hAnsi="Times New Roman" w:cs="Times New Roman"/>
          <w:color w:val="000000"/>
          <w:sz w:val="28"/>
          <w:szCs w:val="28"/>
        </w:rPr>
        <w:t xml:space="preserve"> года:</w:t>
      </w:r>
      <w:r w:rsidRPr="00131FC5">
        <w:rPr>
          <w:rFonts w:ascii="Times New Roman" w:hAnsi="Times New Roman" w:cs="Times New Roman"/>
          <w:sz w:val="28"/>
          <w:szCs w:val="28"/>
        </w:rPr>
        <w:t xml:space="preserve"> депутатам Совета депутатов муниципального округа Нижегородский, в Департамент территориальных органов исполнительной власти, префектуру Юго-Восточного административного округа, управу Нижегородского района</w:t>
      </w:r>
      <w:r w:rsidR="00571934">
        <w:rPr>
          <w:rFonts w:ascii="Times New Roman" w:hAnsi="Times New Roman" w:cs="Times New Roman"/>
          <w:sz w:val="28"/>
          <w:szCs w:val="28"/>
        </w:rPr>
        <w:t xml:space="preserve"> </w:t>
      </w:r>
      <w:r w:rsidRPr="00131FC5">
        <w:rPr>
          <w:rFonts w:ascii="Times New Roman" w:hAnsi="Times New Roman" w:cs="Times New Roman"/>
          <w:sz w:val="28"/>
          <w:szCs w:val="28"/>
        </w:rPr>
        <w:t xml:space="preserve">для информации. </w:t>
      </w:r>
    </w:p>
    <w:p w14:paraId="028E67C2" w14:textId="77777777" w:rsidR="00134468" w:rsidRPr="00131FC5" w:rsidRDefault="00134468" w:rsidP="00131FC5">
      <w:pPr>
        <w:pStyle w:val="ac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31FC5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«Нижегородский район» и разместить на официальном сайте органов местного самоуправления муниципального округа Нижегородский </w:t>
      </w:r>
      <w:hyperlink r:id="rId6" w:history="1">
        <w:r w:rsidRPr="00131FC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www.mun-nizh.ru</w:t>
        </w:r>
      </w:hyperlink>
      <w:r w:rsidRPr="00131FC5">
        <w:rPr>
          <w:rFonts w:ascii="Times New Roman" w:hAnsi="Times New Roman" w:cs="Times New Roman"/>
          <w:sz w:val="28"/>
          <w:szCs w:val="28"/>
        </w:rPr>
        <w:t>.</w:t>
      </w:r>
    </w:p>
    <w:p w14:paraId="2B729B6D" w14:textId="77777777" w:rsidR="00134468" w:rsidRPr="00134468" w:rsidRDefault="00134468" w:rsidP="009C25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C16E1A" w14:textId="77777777" w:rsidR="00134468" w:rsidRPr="00134468" w:rsidRDefault="00134468" w:rsidP="009C2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A9BC8E" w14:textId="77777777" w:rsidR="00134468" w:rsidRPr="00134468" w:rsidRDefault="00134468" w:rsidP="009C25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446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14:paraId="7BB356A5" w14:textId="4D049691" w:rsidR="00134468" w:rsidRPr="00134468" w:rsidRDefault="00134468" w:rsidP="009C25FC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468">
        <w:rPr>
          <w:rFonts w:ascii="Times New Roman" w:hAnsi="Times New Roman" w:cs="Times New Roman"/>
          <w:b/>
          <w:sz w:val="28"/>
          <w:szCs w:val="28"/>
        </w:rPr>
        <w:t>муниципального округа Нижегородский</w:t>
      </w:r>
      <w:r w:rsidR="009C25FC">
        <w:rPr>
          <w:rFonts w:ascii="Times New Roman" w:hAnsi="Times New Roman" w:cs="Times New Roman"/>
          <w:b/>
          <w:sz w:val="28"/>
          <w:szCs w:val="28"/>
        </w:rPr>
        <w:tab/>
      </w:r>
      <w:r w:rsidRPr="00134468">
        <w:rPr>
          <w:rFonts w:ascii="Times New Roman" w:hAnsi="Times New Roman" w:cs="Times New Roman"/>
          <w:b/>
          <w:sz w:val="28"/>
          <w:szCs w:val="28"/>
        </w:rPr>
        <w:t>М.С.</w:t>
      </w:r>
      <w:r w:rsidR="00242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468">
        <w:rPr>
          <w:rFonts w:ascii="Times New Roman" w:hAnsi="Times New Roman" w:cs="Times New Roman"/>
          <w:b/>
          <w:sz w:val="28"/>
          <w:szCs w:val="28"/>
        </w:rPr>
        <w:t>Аперян</w:t>
      </w:r>
    </w:p>
    <w:p w14:paraId="2A0FE796" w14:textId="77777777" w:rsidR="00134468" w:rsidRPr="00134468" w:rsidRDefault="00134468" w:rsidP="0013446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14:paraId="3F3431D8" w14:textId="77777777" w:rsidR="00DA4E86" w:rsidRDefault="00DA4E86" w:rsidP="0013446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DA4E86" w:rsidSect="0011050C">
          <w:pgSz w:w="11906" w:h="16838"/>
          <w:pgMar w:top="1134" w:right="851" w:bottom="680" w:left="1418" w:header="709" w:footer="709" w:gutter="0"/>
          <w:cols w:space="720"/>
        </w:sectPr>
      </w:pPr>
    </w:p>
    <w:p w14:paraId="4EE3D40E" w14:textId="77777777" w:rsidR="0048688A" w:rsidRDefault="0048688A" w:rsidP="00F23C53">
      <w:pPr>
        <w:spacing w:after="0" w:line="240" w:lineRule="auto"/>
        <w:ind w:left="10348" w:right="-102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A037BD7" w14:textId="77777777" w:rsidR="0048688A" w:rsidRDefault="0048688A" w:rsidP="00F23C53">
      <w:pPr>
        <w:spacing w:after="0" w:line="240" w:lineRule="auto"/>
        <w:ind w:left="10348" w:right="-102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4C81864" w14:textId="154B04CA" w:rsidR="00F23C53" w:rsidRPr="00134468" w:rsidRDefault="00F23C53" w:rsidP="00F23C53">
      <w:pPr>
        <w:spacing w:after="0" w:line="240" w:lineRule="auto"/>
        <w:ind w:left="10348" w:right="-102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3446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Приложение</w:t>
      </w:r>
    </w:p>
    <w:p w14:paraId="6B5C8F83" w14:textId="77777777" w:rsidR="00F23C53" w:rsidRPr="00134468" w:rsidRDefault="00F23C53" w:rsidP="00F23C53">
      <w:pPr>
        <w:spacing w:after="0" w:line="240" w:lineRule="auto"/>
        <w:ind w:left="10348" w:right="-102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3446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 решению Совета депутатов </w:t>
      </w:r>
    </w:p>
    <w:p w14:paraId="58FA96F7" w14:textId="77777777" w:rsidR="00F23C53" w:rsidRPr="00134468" w:rsidRDefault="00F23C53" w:rsidP="00F23C53">
      <w:pPr>
        <w:spacing w:after="0" w:line="240" w:lineRule="auto"/>
        <w:ind w:left="10348" w:right="-102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3446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муниципального округа Нижегородский </w:t>
      </w:r>
    </w:p>
    <w:p w14:paraId="293F044C" w14:textId="7F2DE2BE" w:rsidR="00134468" w:rsidRPr="00134468" w:rsidRDefault="00F23C53" w:rsidP="00F23C53">
      <w:pPr>
        <w:spacing w:after="0" w:line="240" w:lineRule="auto"/>
        <w:ind w:left="10348" w:right="-10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46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</w:t>
      </w:r>
      <w:r w:rsidR="00131FC5" w:rsidRPr="00571934">
        <w:rPr>
          <w:rFonts w:ascii="Times New Roman" w:hAnsi="Times New Roman" w:cs="Times New Roman"/>
          <w:sz w:val="28"/>
          <w:szCs w:val="28"/>
        </w:rPr>
        <w:t>31</w:t>
      </w:r>
      <w:r w:rsidRPr="00134468">
        <w:rPr>
          <w:rFonts w:ascii="Times New Roman" w:hAnsi="Times New Roman" w:cs="Times New Roman"/>
          <w:sz w:val="28"/>
          <w:szCs w:val="28"/>
        </w:rPr>
        <w:t xml:space="preserve"> </w:t>
      </w:r>
      <w:r w:rsidR="00131FC5">
        <w:rPr>
          <w:rFonts w:ascii="Times New Roman" w:hAnsi="Times New Roman" w:cs="Times New Roman"/>
          <w:sz w:val="28"/>
          <w:szCs w:val="28"/>
        </w:rPr>
        <w:t>января</w:t>
      </w:r>
      <w:r w:rsidRPr="00134468">
        <w:rPr>
          <w:rFonts w:ascii="Times New Roman" w:hAnsi="Times New Roman" w:cs="Times New Roman"/>
          <w:sz w:val="28"/>
          <w:szCs w:val="28"/>
        </w:rPr>
        <w:t xml:space="preserve"> 202</w:t>
      </w:r>
      <w:r w:rsidR="00131FC5">
        <w:rPr>
          <w:rFonts w:ascii="Times New Roman" w:hAnsi="Times New Roman" w:cs="Times New Roman"/>
          <w:sz w:val="28"/>
          <w:szCs w:val="28"/>
        </w:rPr>
        <w:t>4</w:t>
      </w:r>
      <w:r w:rsidRPr="001344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31FC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/</w:t>
      </w:r>
      <w:r w:rsidR="0003585E">
        <w:rPr>
          <w:rFonts w:ascii="Times New Roman" w:hAnsi="Times New Roman" w:cs="Times New Roman"/>
          <w:sz w:val="28"/>
          <w:szCs w:val="28"/>
        </w:rPr>
        <w:t>4</w:t>
      </w:r>
    </w:p>
    <w:p w14:paraId="71949D24" w14:textId="3020EF3C" w:rsidR="00134468" w:rsidRDefault="00134468" w:rsidP="00134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D5D7E" w14:textId="77777777" w:rsidR="00134468" w:rsidRPr="00134468" w:rsidRDefault="00134468" w:rsidP="00134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468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31D8AEE0" w14:textId="41414763" w:rsidR="00134468" w:rsidRPr="00134468" w:rsidRDefault="00134468" w:rsidP="00134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468">
        <w:rPr>
          <w:rFonts w:ascii="Times New Roman" w:hAnsi="Times New Roman" w:cs="Times New Roman"/>
          <w:b/>
          <w:sz w:val="28"/>
          <w:szCs w:val="28"/>
        </w:rPr>
        <w:t>проведения заседаний Совета депутатов муниципального округа Нижегородский на</w:t>
      </w:r>
      <w:r w:rsidRPr="001344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1-е полугодие 202</w:t>
      </w:r>
      <w:r w:rsidR="00F23C53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344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</w:p>
    <w:p w14:paraId="60B983D7" w14:textId="77777777" w:rsidR="00134468" w:rsidRPr="00134468" w:rsidRDefault="00134468" w:rsidP="001344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428"/>
        <w:gridCol w:w="10534"/>
        <w:gridCol w:w="1838"/>
      </w:tblGrid>
      <w:tr w:rsidR="00134468" w:rsidRPr="0002145C" w14:paraId="0EBD3A13" w14:textId="77777777" w:rsidTr="0002145C">
        <w:trPr>
          <w:trHeight w:val="773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BF59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52D096EB" w14:textId="14914942" w:rsidR="00134468" w:rsidRPr="0002145C" w:rsidRDefault="009C25FC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660E1B"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8A31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заседания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44F5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2598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134468" w:rsidRPr="0002145C" w14:paraId="2430FFC5" w14:textId="77777777" w:rsidTr="0002145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9611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AF44" w14:textId="0493E927" w:rsidR="00134468" w:rsidRPr="0002145C" w:rsidRDefault="00F23C53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CE35BB" w:rsidRPr="00021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CE31" w14:textId="3E5829A9" w:rsidR="009B1592" w:rsidRPr="0002145C" w:rsidRDefault="00F23C53" w:rsidP="004E1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1. Об информации главного врача ГАУЗ «СП № 4 ДЗМ» о работе по обслуживанию населения муниципального округа Нижегородский в 2023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FEA5" w14:textId="77777777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468" w:rsidRPr="0002145C" w14:paraId="192D6085" w14:textId="77777777" w:rsidTr="0002145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FDC4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E979" w14:textId="16FB270C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A796" w14:textId="77777777" w:rsidR="00F23C53" w:rsidRPr="0002145C" w:rsidRDefault="00F23C53" w:rsidP="0002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>1. Об отчете главы управы Нижегородского района города Москвы за 2023 год.</w:t>
            </w:r>
          </w:p>
          <w:p w14:paraId="48641177" w14:textId="77777777" w:rsidR="00F23C53" w:rsidRPr="0002145C" w:rsidRDefault="00F23C53" w:rsidP="0002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Об информации главного врача </w:t>
            </w: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ГБУЗ «ДГП № 104 ДЗМ» </w:t>
            </w: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>о работе по обслуживанию детского населения муниципального округа Нижегородский в 2023 году.</w:t>
            </w:r>
          </w:p>
          <w:p w14:paraId="79323AD3" w14:textId="139E048A" w:rsidR="00134468" w:rsidRPr="0002145C" w:rsidRDefault="00F23C53" w:rsidP="0002145C">
            <w:pPr>
              <w:pStyle w:val="ConsPlusTitle"/>
              <w:tabs>
                <w:tab w:val="left" w:pos="4536"/>
              </w:tabs>
              <w:jc w:val="both"/>
            </w:pPr>
            <w:r w:rsidRPr="0002145C">
              <w:rPr>
                <w:b w:val="0"/>
                <w:bCs w:val="0"/>
              </w:rPr>
              <w:t>3.</w:t>
            </w:r>
            <w:r w:rsidRPr="0002145C">
              <w:rPr>
                <w:bCs w:val="0"/>
              </w:rPr>
              <w:t xml:space="preserve"> </w:t>
            </w:r>
            <w:r w:rsidRPr="0002145C">
              <w:rPr>
                <w:b w:val="0"/>
                <w:bCs w:val="0"/>
              </w:rPr>
              <w:t xml:space="preserve">Об отчете главы муниципального округа </w:t>
            </w:r>
            <w:r w:rsidRPr="0002145C">
              <w:rPr>
                <w:b w:val="0"/>
                <w:bCs w:val="0"/>
                <w:color w:val="1A1A1A"/>
                <w:shd w:val="clear" w:color="auto" w:fill="FFFFFF"/>
              </w:rPr>
              <w:t>Нижегородский</w:t>
            </w:r>
            <w:r w:rsidRPr="0002145C">
              <w:rPr>
                <w:b w:val="0"/>
                <w:bCs w:val="0"/>
              </w:rPr>
              <w:t xml:space="preserve"> за 2023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96B5" w14:textId="77777777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468" w:rsidRPr="0002145C" w14:paraId="09544E50" w14:textId="77777777" w:rsidTr="0002145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7BB8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44E5" w14:textId="2E911FCA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3DA8" w14:textId="77777777" w:rsidR="00F23C53" w:rsidRPr="0002145C" w:rsidRDefault="00F23C53" w:rsidP="0002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>1. Об информации руководителя флагманского центра государственных услуг «Мои документы» Нижегородского района о предоставлении услуг населению в 2023 году.</w:t>
            </w:r>
          </w:p>
          <w:p w14:paraId="20F93100" w14:textId="77777777" w:rsidR="00F23C53" w:rsidRPr="0002145C" w:rsidRDefault="00F23C53" w:rsidP="0002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Об информации главного врача </w:t>
            </w:r>
            <w:hyperlink r:id="rId7" w:history="1">
              <w:r w:rsidRPr="0002145C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</w:rPr>
                <w:t>ГБУЗ «Диагностический центр № 3 ДЗМ»</w:t>
              </w:r>
            </w:hyperlink>
            <w:r w:rsidRPr="0002145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работе </w:t>
            </w:r>
            <w:r w:rsidRPr="0002145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по обслуживанию населения муниципального округа Нижегородский </w:t>
            </w: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году.</w:t>
            </w:r>
          </w:p>
          <w:p w14:paraId="12D984C0" w14:textId="77777777" w:rsidR="00F23C53" w:rsidRPr="0002145C" w:rsidRDefault="00F23C53" w:rsidP="0002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>3. Об информации руководителя ГБУ «Жилищник Нижегородского района» о работе учреждения в 2023 году.</w:t>
            </w:r>
          </w:p>
          <w:p w14:paraId="7957E98A" w14:textId="77777777" w:rsidR="00F23C53" w:rsidRPr="0002145C" w:rsidRDefault="00F23C53" w:rsidP="0002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 Об информации главного врача</w:t>
            </w:r>
            <w:r w:rsidRPr="000214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0214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ГБУЗ «ДГП № 143 ДЗМ» о работе филиала № 1 в 2023 году.</w:t>
            </w:r>
          </w:p>
          <w:p w14:paraId="4E5A8FCC" w14:textId="76C26F27" w:rsidR="00134468" w:rsidRPr="0002145C" w:rsidRDefault="00B005AB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0D6B" w:rsidRPr="00021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60E1B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>О согласовании сводного районного плана по досуговой, социально-воспитательной, физкультурно-оздоровительной и спортивной работе с населением по месту жительства на 2 квартал 202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14:paraId="7FCB07D2" w14:textId="6A6914D9" w:rsidR="00BB225A" w:rsidRPr="0002145C" w:rsidRDefault="00B005AB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0D6B" w:rsidRPr="00021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60E1B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4468" w:rsidRPr="0002145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 согласовании 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>адресного перечня озеленённых территорий 3-й категории на весенний период 202</w:t>
            </w:r>
            <w:r w:rsidR="003C0A0A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BB225A" w:rsidRPr="00021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0E96" w14:textId="77777777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468" w:rsidRPr="0002145C" w14:paraId="13BFBD4A" w14:textId="77777777" w:rsidTr="0002145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00EC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1781" w14:textId="0D7F3395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 w:rsidR="00F23C53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FB1C" w14:textId="283F52E4" w:rsidR="003C0A0A" w:rsidRPr="0002145C" w:rsidRDefault="003C0A0A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Об информации директора ГБОУ города Москвы «Школа № 1222 имени Маршала Советского Союза И.Х. Баграмяна» об осуществлении образовательной деятельности в 2023 году.</w:t>
            </w:r>
          </w:p>
          <w:p w14:paraId="36B02531" w14:textId="6849921F" w:rsidR="00134468" w:rsidRDefault="003C0A0A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3334F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Совета депутатов муниципального округа Нижегородский </w:t>
            </w:r>
            <w:r w:rsidR="00E4751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>«Об отчете по исполнению бюджета муниципального округа Нижегородский за 202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год». </w:t>
            </w:r>
          </w:p>
          <w:p w14:paraId="732CC417" w14:textId="7ACE799E" w:rsidR="00E4751F" w:rsidRPr="0002145C" w:rsidRDefault="00E4751F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="00092828" w:rsidRPr="00092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информации руководителя социальной службы ГБУ города Москвы «Мой социальный помощник» о работе филиала «Нижегородский» ГБУ города Москвы ТЦСО «Южнопортовый» в 2023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AFD" w14:textId="77777777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468" w:rsidRPr="0002145C" w14:paraId="41372497" w14:textId="77777777" w:rsidTr="0002145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8E42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53AB" w14:textId="6F2184EC" w:rsidR="00134468" w:rsidRPr="0002145C" w:rsidRDefault="0093334F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8ADC" w14:textId="29BEB9CD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1. Утверждение отчета об исполнении бюджета муниципального округа Нижегородский за 202</w:t>
            </w:r>
            <w:r w:rsidR="003C0A0A" w:rsidRPr="00021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год. </w:t>
            </w:r>
          </w:p>
          <w:p w14:paraId="1228D531" w14:textId="14EAA66C" w:rsidR="00134468" w:rsidRPr="0002145C" w:rsidRDefault="00134468" w:rsidP="0002145C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3C0A0A" w:rsidRPr="0002145C">
              <w:rPr>
                <w:rFonts w:ascii="Times New Roman" w:eastAsia="Times New Roman" w:hAnsi="Times New Roman" w:cs="Times New Roman"/>
                <w:sz w:val="28"/>
                <w:szCs w:val="28"/>
              </w:rPr>
              <w:t>Об информации руководителя ГБУ города Москвы по работе с населением по месту жительства «Юго-Восток» об организации досуговой, социально-воспитательной, физкультурно-оздоровительной и спортивной работы с населением по месту жительства в 2023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8647" w14:textId="77777777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468" w:rsidRPr="0002145C" w14:paraId="7719687E" w14:textId="77777777" w:rsidTr="0002145C">
        <w:trPr>
          <w:trHeight w:val="203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83AD" w14:textId="77777777" w:rsidR="00134468" w:rsidRPr="0002145C" w:rsidRDefault="00134468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8758" w14:textId="6D4C2D6B" w:rsidR="00134468" w:rsidRPr="0002145C" w:rsidRDefault="00F23C53" w:rsidP="00021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34468" w:rsidRPr="0002145C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32C8" w14:textId="414184AF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1. Утверждение плана проведения заседаний Совета депутатов на 2-е полугодие 202</w:t>
            </w:r>
            <w:r w:rsidR="003C0A0A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14:paraId="1720E738" w14:textId="5E60E405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2. О согласовании сводного районного плана по досуговой, социально-воспитательной, физкультурно-оздоровительной и спортивной работе с населением по месту жительства на 3 квартал 202</w:t>
            </w:r>
            <w:r w:rsidR="003C0A0A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14:paraId="64530A89" w14:textId="34ABFB41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>3. О предварительных итогах призыва граждан на военную службу весной 202</w:t>
            </w:r>
            <w:r w:rsidR="003C0A0A" w:rsidRPr="0002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145C">
              <w:rPr>
                <w:rFonts w:ascii="Times New Roman" w:hAnsi="Times New Roman" w:cs="Times New Roman"/>
                <w:sz w:val="28"/>
                <w:szCs w:val="28"/>
              </w:rPr>
              <w:t xml:space="preserve"> года.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16A3" w14:textId="77777777" w:rsidR="00134468" w:rsidRPr="0002145C" w:rsidRDefault="00134468" w:rsidP="00021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A9E97" w14:textId="77777777" w:rsidR="00134468" w:rsidRPr="0002145C" w:rsidRDefault="00134468" w:rsidP="000214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34468" w:rsidRPr="0002145C" w:rsidSect="00DA4E86">
      <w:pgSz w:w="16838" w:h="11906" w:orient="landscape"/>
      <w:pgMar w:top="680" w:right="170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35DBA"/>
    <w:multiLevelType w:val="hybridMultilevel"/>
    <w:tmpl w:val="5816D1BA"/>
    <w:lvl w:ilvl="0" w:tplc="6B425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F6171"/>
    <w:multiLevelType w:val="hybridMultilevel"/>
    <w:tmpl w:val="05C80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83C"/>
    <w:rsid w:val="0002145C"/>
    <w:rsid w:val="0003585E"/>
    <w:rsid w:val="0003717D"/>
    <w:rsid w:val="0008588C"/>
    <w:rsid w:val="00092828"/>
    <w:rsid w:val="000A385D"/>
    <w:rsid w:val="000A4568"/>
    <w:rsid w:val="0011050C"/>
    <w:rsid w:val="001208C3"/>
    <w:rsid w:val="00131FC5"/>
    <w:rsid w:val="00134468"/>
    <w:rsid w:val="00151310"/>
    <w:rsid w:val="00165D80"/>
    <w:rsid w:val="0016770E"/>
    <w:rsid w:val="00195137"/>
    <w:rsid w:val="001B7C6A"/>
    <w:rsid w:val="001C6990"/>
    <w:rsid w:val="00226816"/>
    <w:rsid w:val="002328C2"/>
    <w:rsid w:val="00242BF1"/>
    <w:rsid w:val="002628C9"/>
    <w:rsid w:val="002724A5"/>
    <w:rsid w:val="002A040F"/>
    <w:rsid w:val="002A78AA"/>
    <w:rsid w:val="002B53A7"/>
    <w:rsid w:val="002C149F"/>
    <w:rsid w:val="002C26C7"/>
    <w:rsid w:val="002C7BAB"/>
    <w:rsid w:val="002D3CF6"/>
    <w:rsid w:val="002F0853"/>
    <w:rsid w:val="002F4B37"/>
    <w:rsid w:val="00311A86"/>
    <w:rsid w:val="0033461D"/>
    <w:rsid w:val="0034539B"/>
    <w:rsid w:val="003516D3"/>
    <w:rsid w:val="00353728"/>
    <w:rsid w:val="00392BDB"/>
    <w:rsid w:val="003956A6"/>
    <w:rsid w:val="003C0A0A"/>
    <w:rsid w:val="003C259E"/>
    <w:rsid w:val="0040736E"/>
    <w:rsid w:val="00411EAB"/>
    <w:rsid w:val="00417B7B"/>
    <w:rsid w:val="00437B25"/>
    <w:rsid w:val="0048688A"/>
    <w:rsid w:val="00495220"/>
    <w:rsid w:val="00496B61"/>
    <w:rsid w:val="004A3378"/>
    <w:rsid w:val="004D05C8"/>
    <w:rsid w:val="004D08BC"/>
    <w:rsid w:val="004E167F"/>
    <w:rsid w:val="004E1B9A"/>
    <w:rsid w:val="004F20D0"/>
    <w:rsid w:val="00503E54"/>
    <w:rsid w:val="00505603"/>
    <w:rsid w:val="00513B1E"/>
    <w:rsid w:val="00513C7A"/>
    <w:rsid w:val="00541808"/>
    <w:rsid w:val="00571934"/>
    <w:rsid w:val="00586316"/>
    <w:rsid w:val="00597772"/>
    <w:rsid w:val="005B47C9"/>
    <w:rsid w:val="005D2C36"/>
    <w:rsid w:val="005E25BC"/>
    <w:rsid w:val="005E45C3"/>
    <w:rsid w:val="005F6578"/>
    <w:rsid w:val="0062463A"/>
    <w:rsid w:val="006261B3"/>
    <w:rsid w:val="00660E1B"/>
    <w:rsid w:val="006661E3"/>
    <w:rsid w:val="006A2618"/>
    <w:rsid w:val="006C29C1"/>
    <w:rsid w:val="006D5E1E"/>
    <w:rsid w:val="00710D6B"/>
    <w:rsid w:val="00720AC0"/>
    <w:rsid w:val="007732E0"/>
    <w:rsid w:val="00796058"/>
    <w:rsid w:val="007B2B84"/>
    <w:rsid w:val="007C0713"/>
    <w:rsid w:val="007C0C26"/>
    <w:rsid w:val="007C3F4A"/>
    <w:rsid w:val="007E6D5B"/>
    <w:rsid w:val="007F3789"/>
    <w:rsid w:val="00812560"/>
    <w:rsid w:val="008649BB"/>
    <w:rsid w:val="008A13B5"/>
    <w:rsid w:val="008A1EE4"/>
    <w:rsid w:val="008B617A"/>
    <w:rsid w:val="008D3026"/>
    <w:rsid w:val="008D3F9B"/>
    <w:rsid w:val="008F32DB"/>
    <w:rsid w:val="0090236F"/>
    <w:rsid w:val="00902C9B"/>
    <w:rsid w:val="00910811"/>
    <w:rsid w:val="009261D0"/>
    <w:rsid w:val="009274A6"/>
    <w:rsid w:val="0093334F"/>
    <w:rsid w:val="00976003"/>
    <w:rsid w:val="009B0269"/>
    <w:rsid w:val="009B1592"/>
    <w:rsid w:val="009B3F13"/>
    <w:rsid w:val="009B5CA6"/>
    <w:rsid w:val="009C25FC"/>
    <w:rsid w:val="009D324F"/>
    <w:rsid w:val="009D69BA"/>
    <w:rsid w:val="00A45BEE"/>
    <w:rsid w:val="00A67572"/>
    <w:rsid w:val="00A7061E"/>
    <w:rsid w:val="00A77ADE"/>
    <w:rsid w:val="00A92E66"/>
    <w:rsid w:val="00AA2158"/>
    <w:rsid w:val="00AD46EE"/>
    <w:rsid w:val="00B005AB"/>
    <w:rsid w:val="00B0763B"/>
    <w:rsid w:val="00B16E0E"/>
    <w:rsid w:val="00B339D5"/>
    <w:rsid w:val="00B44607"/>
    <w:rsid w:val="00B51E42"/>
    <w:rsid w:val="00B7374E"/>
    <w:rsid w:val="00B82218"/>
    <w:rsid w:val="00BB0988"/>
    <w:rsid w:val="00BB225A"/>
    <w:rsid w:val="00BB4147"/>
    <w:rsid w:val="00BF783C"/>
    <w:rsid w:val="00C76EFC"/>
    <w:rsid w:val="00C83016"/>
    <w:rsid w:val="00CA56C0"/>
    <w:rsid w:val="00CA7FE5"/>
    <w:rsid w:val="00CB066E"/>
    <w:rsid w:val="00CB2C50"/>
    <w:rsid w:val="00CC7E4C"/>
    <w:rsid w:val="00CE35BB"/>
    <w:rsid w:val="00CF6D05"/>
    <w:rsid w:val="00D7411E"/>
    <w:rsid w:val="00D80F83"/>
    <w:rsid w:val="00D918CB"/>
    <w:rsid w:val="00DA4E86"/>
    <w:rsid w:val="00DA5DF4"/>
    <w:rsid w:val="00DC5DD1"/>
    <w:rsid w:val="00DD284A"/>
    <w:rsid w:val="00E117E6"/>
    <w:rsid w:val="00E12EA1"/>
    <w:rsid w:val="00E448AF"/>
    <w:rsid w:val="00E4751F"/>
    <w:rsid w:val="00E530CD"/>
    <w:rsid w:val="00E778F6"/>
    <w:rsid w:val="00E8192F"/>
    <w:rsid w:val="00E95577"/>
    <w:rsid w:val="00E97BBE"/>
    <w:rsid w:val="00EA0ADE"/>
    <w:rsid w:val="00EC0618"/>
    <w:rsid w:val="00ED0F37"/>
    <w:rsid w:val="00EF2197"/>
    <w:rsid w:val="00EF4195"/>
    <w:rsid w:val="00F03DED"/>
    <w:rsid w:val="00F06454"/>
    <w:rsid w:val="00F119C5"/>
    <w:rsid w:val="00F23C53"/>
    <w:rsid w:val="00F445A8"/>
    <w:rsid w:val="00F769E3"/>
    <w:rsid w:val="00F85F8E"/>
    <w:rsid w:val="00FB24B0"/>
    <w:rsid w:val="00FE637E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ED2A"/>
  <w15:docId w15:val="{3111EC51-D896-469E-BF53-3427E643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0736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78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rsid w:val="00BF783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0736E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ody Text Indent"/>
    <w:basedOn w:val="a"/>
    <w:link w:val="a5"/>
    <w:rsid w:val="00D80F8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D80F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1208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1208C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6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8C9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72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20AC0"/>
    <w:rPr>
      <w:b/>
      <w:bCs/>
    </w:rPr>
  </w:style>
  <w:style w:type="paragraph" w:styleId="ac">
    <w:name w:val="List Paragraph"/>
    <w:basedOn w:val="a"/>
    <w:uiPriority w:val="34"/>
    <w:qFormat/>
    <w:rsid w:val="00131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dc3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n-niz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BA5FE-32CC-4492-B68B-FF9412E67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Чернышова</cp:lastModifiedBy>
  <cp:revision>37</cp:revision>
  <cp:lastPrinted>2023-12-21T05:40:00Z</cp:lastPrinted>
  <dcterms:created xsi:type="dcterms:W3CDTF">2020-12-17T09:06:00Z</dcterms:created>
  <dcterms:modified xsi:type="dcterms:W3CDTF">2024-01-29T10:42:00Z</dcterms:modified>
</cp:coreProperties>
</file>